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7ED" w:rsidRPr="00BC36DD" w:rsidRDefault="003F47ED" w:rsidP="003F47ED">
      <w:pPr>
        <w:tabs>
          <w:tab w:val="num" w:pos="0"/>
        </w:tabs>
        <w:jc w:val="center"/>
        <w:rPr>
          <w:szCs w:val="28"/>
        </w:rPr>
      </w:pPr>
      <w:r w:rsidRPr="00BC36DD">
        <w:rPr>
          <w:szCs w:val="28"/>
        </w:rPr>
        <w:t>ПОЯСНЮВАЛЬНА ЗАПИСКА</w:t>
      </w:r>
    </w:p>
    <w:p w:rsidR="003F47ED" w:rsidRPr="00BC36DD" w:rsidRDefault="003F47ED" w:rsidP="003F47ED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BC36DD">
        <w:rPr>
          <w:szCs w:val="28"/>
        </w:rPr>
        <w:t>до проекту рішення виконавчого комітету Запорізької міської ради  «Про переведення садового будинку №23 в садівничому товаристві «</w:t>
      </w:r>
      <w:proofErr w:type="spellStart"/>
      <w:r w:rsidRPr="00BC36DD">
        <w:rPr>
          <w:szCs w:val="28"/>
        </w:rPr>
        <w:t>Алюмінщик</w:t>
      </w:r>
      <w:proofErr w:type="spellEnd"/>
      <w:r w:rsidRPr="00BC36DD">
        <w:rPr>
          <w:szCs w:val="28"/>
        </w:rPr>
        <w:t>»,</w:t>
      </w:r>
    </w:p>
    <w:p w:rsidR="003F47ED" w:rsidRPr="00BC36DD" w:rsidRDefault="003F47ED" w:rsidP="003F47ED">
      <w:pPr>
        <w:tabs>
          <w:tab w:val="left" w:pos="0"/>
        </w:tabs>
        <w:spacing w:line="240" w:lineRule="exact"/>
        <w:jc w:val="center"/>
        <w:rPr>
          <w:szCs w:val="28"/>
        </w:rPr>
      </w:pPr>
      <w:proofErr w:type="spellStart"/>
      <w:r w:rsidRPr="00BC36DD">
        <w:rPr>
          <w:szCs w:val="28"/>
        </w:rPr>
        <w:t>м.Запоріжжя</w:t>
      </w:r>
      <w:proofErr w:type="spellEnd"/>
      <w:r w:rsidRPr="00BC36DD">
        <w:rPr>
          <w:szCs w:val="28"/>
        </w:rPr>
        <w:t xml:space="preserve"> у жилий будинок»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 xml:space="preserve"> 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 xml:space="preserve">10.12.2020 до виконавчого комітету міської ради надійшла заява </w:t>
      </w:r>
      <w:proofErr w:type="spellStart"/>
      <w:r w:rsidRPr="00BC36DD">
        <w:rPr>
          <w:szCs w:val="28"/>
        </w:rPr>
        <w:t>Ботову</w:t>
      </w:r>
      <w:proofErr w:type="spellEnd"/>
      <w:r w:rsidRPr="00BC36DD">
        <w:rPr>
          <w:szCs w:val="28"/>
        </w:rPr>
        <w:t xml:space="preserve"> Максиму Геннадійовичу та </w:t>
      </w:r>
      <w:proofErr w:type="spellStart"/>
      <w:r w:rsidRPr="00BC36DD">
        <w:rPr>
          <w:szCs w:val="28"/>
        </w:rPr>
        <w:t>Ботовій</w:t>
      </w:r>
      <w:proofErr w:type="spellEnd"/>
      <w:r w:rsidRPr="00BC36DD">
        <w:rPr>
          <w:szCs w:val="28"/>
        </w:rPr>
        <w:t xml:space="preserve"> Ганни Вікторівни про переведення садового будинку </w:t>
      </w:r>
      <w:r w:rsidRPr="00BC36DD">
        <w:rPr>
          <w:bCs/>
          <w:color w:val="000000"/>
          <w:szCs w:val="28"/>
          <w:shd w:val="clear" w:color="auto" w:fill="FFFFFF"/>
        </w:rPr>
        <w:t>№23 в садівничому товаристві «</w:t>
      </w:r>
      <w:proofErr w:type="spellStart"/>
      <w:r w:rsidRPr="00BC36DD">
        <w:rPr>
          <w:bCs/>
          <w:color w:val="000000"/>
          <w:szCs w:val="28"/>
          <w:shd w:val="clear" w:color="auto" w:fill="FFFFFF"/>
        </w:rPr>
        <w:t>Алюмінщик</w:t>
      </w:r>
      <w:proofErr w:type="spellEnd"/>
      <w:r w:rsidRPr="00BC36DD">
        <w:rPr>
          <w:bCs/>
          <w:color w:val="000000"/>
          <w:szCs w:val="28"/>
          <w:shd w:val="clear" w:color="auto" w:fill="FFFFFF"/>
        </w:rPr>
        <w:t xml:space="preserve">», </w:t>
      </w:r>
      <w:proofErr w:type="spellStart"/>
      <w:r w:rsidRPr="00BC36DD">
        <w:rPr>
          <w:bCs/>
          <w:color w:val="000000"/>
          <w:szCs w:val="28"/>
          <w:shd w:val="clear" w:color="auto" w:fill="FFFFFF"/>
        </w:rPr>
        <w:t>м.Запоріжжя</w:t>
      </w:r>
      <w:proofErr w:type="spellEnd"/>
      <w:r w:rsidRPr="00BC36DD">
        <w:rPr>
          <w:bCs/>
          <w:color w:val="000000"/>
          <w:szCs w:val="28"/>
          <w:shd w:val="clear" w:color="auto" w:fill="FFFFFF"/>
        </w:rPr>
        <w:t xml:space="preserve"> у жилий будинок </w:t>
      </w:r>
      <w:r w:rsidRPr="00BC36DD">
        <w:rPr>
          <w:szCs w:val="28"/>
        </w:rPr>
        <w:t>(надалі  - Заява), до якої додано: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- нотаріально посвідчений договір купівлі-продажу садового будинку від 02.07.2020, зареєстрований в реєстрі за №3813;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- нотаріально посвідчений витяг з Державного реєстру речових прав на нерухоме майно про реєстрацію права власності від 02.07.2020 індексний номер 214768546;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- нотаріально посвідчений витяг з Державного реєстру речових прав на нерухоме майно про реєстрацію права власності від 02.07.2020 індексний номер 214773233;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-</w:t>
      </w:r>
      <w:r w:rsidRPr="00BC36DD">
        <w:rPr>
          <w:sz w:val="24"/>
          <w:szCs w:val="24"/>
          <w:lang w:val="ru-RU"/>
        </w:rPr>
        <w:t xml:space="preserve"> </w:t>
      </w:r>
      <w:r w:rsidRPr="00BC36DD">
        <w:rPr>
          <w:szCs w:val="28"/>
        </w:rPr>
        <w:t xml:space="preserve">звіт про проведення технічного огляду дачного (садового) будинку від 01.12.2020, виконаний фізичною особою - підприємцем Береговою </w:t>
      </w:r>
      <w:proofErr w:type="spellStart"/>
      <w:r w:rsidRPr="00BC36DD">
        <w:rPr>
          <w:szCs w:val="28"/>
        </w:rPr>
        <w:t>Антоніною</w:t>
      </w:r>
      <w:proofErr w:type="spellEnd"/>
      <w:r w:rsidRPr="00BC36DD">
        <w:rPr>
          <w:szCs w:val="28"/>
        </w:rPr>
        <w:t xml:space="preserve"> Олексіївною (кваліфікаційний сертифікат експерта з технічного обстеження будівель і споруд серія АЕ № 003546).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При вивченні Заяви та доданих до неї документів встановлено наступне: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1. Форма заяви і доданих до неї документів, їх комплексність відповідають вимогам Порядку переведення дачних і садових будинків, що відповідають державним будівельним нормам, у жилі будинки, затвердженого постановою Кабінету Міністрів України  від 29.04.2015 №321.</w:t>
      </w:r>
    </w:p>
    <w:p w:rsidR="003F47ED" w:rsidRPr="00BC36DD" w:rsidRDefault="003F47ED" w:rsidP="003F47ED">
      <w:pPr>
        <w:shd w:val="clear" w:color="auto" w:fill="FFFFFF"/>
        <w:ind w:firstLine="720"/>
        <w:jc w:val="both"/>
        <w:rPr>
          <w:bCs/>
          <w:color w:val="000000"/>
          <w:szCs w:val="28"/>
          <w:shd w:val="clear" w:color="auto" w:fill="FFFFFF"/>
        </w:rPr>
      </w:pPr>
      <w:r w:rsidRPr="00BC36DD">
        <w:rPr>
          <w:szCs w:val="28"/>
        </w:rPr>
        <w:t xml:space="preserve">2. </w:t>
      </w:r>
      <w:r w:rsidRPr="00BC36DD">
        <w:rPr>
          <w:bCs/>
          <w:color w:val="000000"/>
          <w:szCs w:val="28"/>
          <w:shd w:val="clear" w:color="auto" w:fill="FFFFFF"/>
        </w:rPr>
        <w:t xml:space="preserve">Розташування житлового будинку відповідає плану зонування території </w:t>
      </w:r>
      <w:proofErr w:type="spellStart"/>
      <w:r w:rsidRPr="00BC36DD">
        <w:rPr>
          <w:bCs/>
          <w:color w:val="000000"/>
          <w:szCs w:val="28"/>
          <w:shd w:val="clear" w:color="auto" w:fill="FFFFFF"/>
        </w:rPr>
        <w:t>м.Запоріжжя</w:t>
      </w:r>
      <w:proofErr w:type="spellEnd"/>
      <w:r w:rsidRPr="00BC36DD">
        <w:rPr>
          <w:bCs/>
          <w:color w:val="000000"/>
          <w:szCs w:val="28"/>
          <w:shd w:val="clear" w:color="auto" w:fill="FFFFFF"/>
        </w:rPr>
        <w:t>, затвердженому рішенням Запорізької міської ради від 28.02.2018 № 75, відповідно до якого, це зона Ж-1 – зона садибної забудови. Розміщення житлових будинків в даній зоні є переважним видом використання цієї території;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>Рішенням міської ради від 31.10.2018 №25 «Про визначення виконавчого комітету міської ради уповноваженим органом щодо прийняття рішень про переведення дачного чи садового будинку у жилий будинок або про відмову в такому переведенні», департаменту архітектури та містобудування Запорізької міської ради (надалі – Департамент) доручено готувати проекти рішень виконавчого комітету з урахуванням містобудівної документації та положень нормативно-правових актів, які регулюють земельні та містобудівні правовідносини.</w:t>
      </w:r>
    </w:p>
    <w:p w:rsidR="003F47ED" w:rsidRPr="00BC36DD" w:rsidRDefault="003F47ED" w:rsidP="003F47ED">
      <w:pPr>
        <w:tabs>
          <w:tab w:val="left" w:pos="0"/>
        </w:tabs>
        <w:jc w:val="both"/>
        <w:rPr>
          <w:szCs w:val="28"/>
        </w:rPr>
      </w:pPr>
      <w:r w:rsidRPr="00BC36DD">
        <w:rPr>
          <w:szCs w:val="28"/>
        </w:rPr>
        <w:tab/>
        <w:t>Керуючись вищенаведеним рішенням міської ради, Департаментом підготовлено проект рішення виконавчого комітету міської ради «Про переведення садового будинку №23 в садівничому товаристві «</w:t>
      </w:r>
      <w:proofErr w:type="spellStart"/>
      <w:r w:rsidRPr="00BC36DD">
        <w:rPr>
          <w:szCs w:val="28"/>
        </w:rPr>
        <w:t>Алюмінщик</w:t>
      </w:r>
      <w:proofErr w:type="spellEnd"/>
      <w:r w:rsidRPr="00BC36DD">
        <w:rPr>
          <w:szCs w:val="28"/>
        </w:rPr>
        <w:t>»,</w:t>
      </w:r>
    </w:p>
    <w:p w:rsidR="003F47ED" w:rsidRPr="00BC36DD" w:rsidRDefault="003F47ED" w:rsidP="003F47ED">
      <w:pPr>
        <w:tabs>
          <w:tab w:val="left" w:pos="0"/>
        </w:tabs>
        <w:jc w:val="both"/>
        <w:rPr>
          <w:szCs w:val="28"/>
        </w:rPr>
      </w:pPr>
      <w:proofErr w:type="spellStart"/>
      <w:r w:rsidRPr="00BC36DD">
        <w:rPr>
          <w:szCs w:val="28"/>
        </w:rPr>
        <w:t>м.Запоріжжя</w:t>
      </w:r>
      <w:proofErr w:type="spellEnd"/>
      <w:r w:rsidRPr="00BC36DD">
        <w:rPr>
          <w:szCs w:val="28"/>
        </w:rPr>
        <w:t xml:space="preserve"> у жилий будинок».</w:t>
      </w:r>
    </w:p>
    <w:p w:rsidR="003F47ED" w:rsidRPr="00BC36DD" w:rsidRDefault="003F47ED" w:rsidP="003F47ED">
      <w:pPr>
        <w:ind w:firstLine="708"/>
        <w:jc w:val="both"/>
        <w:rPr>
          <w:szCs w:val="28"/>
        </w:rPr>
      </w:pPr>
      <w:r w:rsidRPr="00BC36DD">
        <w:rPr>
          <w:szCs w:val="28"/>
        </w:rPr>
        <w:tab/>
      </w:r>
    </w:p>
    <w:p w:rsidR="003F47ED" w:rsidRPr="00BC36DD" w:rsidRDefault="003F47ED" w:rsidP="003F47ED">
      <w:pPr>
        <w:shd w:val="clear" w:color="auto" w:fill="FFFFFF"/>
        <w:spacing w:line="240" w:lineRule="exact"/>
        <w:jc w:val="both"/>
        <w:rPr>
          <w:szCs w:val="28"/>
        </w:rPr>
      </w:pPr>
      <w:r w:rsidRPr="00BC36DD">
        <w:rPr>
          <w:szCs w:val="28"/>
        </w:rPr>
        <w:t xml:space="preserve">Заступник  директора департаменту </w:t>
      </w:r>
    </w:p>
    <w:p w:rsidR="003F47ED" w:rsidRPr="00BC36DD" w:rsidRDefault="003F47ED" w:rsidP="003F47ED">
      <w:pPr>
        <w:shd w:val="clear" w:color="auto" w:fill="FFFFFF"/>
        <w:spacing w:line="240" w:lineRule="exact"/>
        <w:jc w:val="both"/>
        <w:rPr>
          <w:szCs w:val="28"/>
        </w:rPr>
      </w:pPr>
      <w:r w:rsidRPr="00BC36DD">
        <w:rPr>
          <w:szCs w:val="28"/>
        </w:rPr>
        <w:t>архітектури та містобудування</w:t>
      </w:r>
    </w:p>
    <w:p w:rsidR="003F47ED" w:rsidRPr="00BC36DD" w:rsidRDefault="003F47ED" w:rsidP="003F47ED">
      <w:pPr>
        <w:shd w:val="clear" w:color="auto" w:fill="FFFFFF"/>
        <w:spacing w:line="240" w:lineRule="exact"/>
        <w:jc w:val="both"/>
        <w:rPr>
          <w:szCs w:val="28"/>
        </w:rPr>
      </w:pPr>
      <w:r w:rsidRPr="00BC36DD">
        <w:rPr>
          <w:szCs w:val="28"/>
        </w:rPr>
        <w:t xml:space="preserve">Запорізької міської ради </w:t>
      </w:r>
      <w:r w:rsidRPr="00BC36DD">
        <w:rPr>
          <w:szCs w:val="28"/>
        </w:rPr>
        <w:tab/>
      </w:r>
      <w:r w:rsidRPr="00BC36DD">
        <w:rPr>
          <w:szCs w:val="28"/>
        </w:rPr>
        <w:tab/>
      </w:r>
      <w:r w:rsidRPr="00BC36DD">
        <w:rPr>
          <w:szCs w:val="28"/>
        </w:rPr>
        <w:tab/>
      </w:r>
      <w:r w:rsidRPr="00BC36DD">
        <w:rPr>
          <w:szCs w:val="28"/>
        </w:rPr>
        <w:tab/>
      </w:r>
      <w:r w:rsidRPr="00BC36DD">
        <w:rPr>
          <w:szCs w:val="28"/>
        </w:rPr>
        <w:tab/>
      </w:r>
      <w:r w:rsidRPr="00BC36DD">
        <w:rPr>
          <w:szCs w:val="28"/>
        </w:rPr>
        <w:tab/>
        <w:t>П.В. Назаренко</w:t>
      </w:r>
    </w:p>
    <w:p w:rsidR="003F47ED" w:rsidRDefault="003F47ED" w:rsidP="003F47ED">
      <w:pPr>
        <w:tabs>
          <w:tab w:val="left" w:pos="0"/>
        </w:tabs>
        <w:spacing w:line="360" w:lineRule="auto"/>
        <w:rPr>
          <w:szCs w:val="28"/>
        </w:rPr>
      </w:pPr>
    </w:p>
    <w:p w:rsidR="003F47ED" w:rsidRDefault="003F47ED" w:rsidP="003F47ED">
      <w:pPr>
        <w:tabs>
          <w:tab w:val="left" w:pos="0"/>
        </w:tabs>
        <w:spacing w:line="360" w:lineRule="auto"/>
        <w:rPr>
          <w:szCs w:val="28"/>
        </w:rPr>
      </w:pPr>
    </w:p>
    <w:p w:rsidR="003F47ED" w:rsidRDefault="003F47ED" w:rsidP="003F47ED">
      <w:pPr>
        <w:jc w:val="both"/>
        <w:rPr>
          <w:szCs w:val="28"/>
        </w:rPr>
      </w:pPr>
    </w:p>
    <w:p w:rsidR="003F47ED" w:rsidRPr="00D6692D" w:rsidRDefault="003F47ED" w:rsidP="003F47ED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D050CB" w:rsidRDefault="00D050CB">
      <w:bookmarkStart w:id="0" w:name="_GoBack"/>
      <w:bookmarkEnd w:id="0"/>
    </w:p>
    <w:sectPr w:rsidR="00D050CB" w:rsidSect="00130E53">
      <w:headerReference w:type="default" r:id="rId4"/>
      <w:pgSz w:w="11906" w:h="16838"/>
      <w:pgMar w:top="567" w:right="567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40" w:rsidRDefault="003F47ED" w:rsidP="00AE425E">
    <w:pPr>
      <w:pStyle w:val="a3"/>
      <w:tabs>
        <w:tab w:val="center" w:pos="4819"/>
        <w:tab w:val="left" w:pos="5310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Pr="003F47ED">
      <w:rPr>
        <w:noProof/>
        <w:lang w:val="ru-RU"/>
      </w:rPr>
      <w:t>2</w:t>
    </w:r>
    <w:r>
      <w:fldChar w:fldCharType="end"/>
    </w:r>
    <w:r>
      <w:tab/>
    </w:r>
  </w:p>
  <w:p w:rsidR="009F4B3D" w:rsidRDefault="003F47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15A"/>
    <w:rsid w:val="003F47ED"/>
    <w:rsid w:val="00B0515A"/>
    <w:rsid w:val="00D0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FF4FC-BC2B-4C65-99F5-8AB357EA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7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47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47E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1685</Words>
  <Characters>961</Characters>
  <Application>Microsoft Office Word</Application>
  <DocSecurity>0</DocSecurity>
  <Lines>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2021-01-18T11:16:00Z</dcterms:created>
  <dcterms:modified xsi:type="dcterms:W3CDTF">2021-01-18T11:16:00Z</dcterms:modified>
</cp:coreProperties>
</file>